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040D" w14:textId="0D0B2F33" w:rsidR="00416617" w:rsidRPr="00C75B03" w:rsidRDefault="00416617" w:rsidP="00416617">
      <w:pPr>
        <w:snapToGrid w:val="0"/>
        <w:spacing w:after="100" w:line="400" w:lineRule="exact"/>
        <w:rPr>
          <w:rFonts w:ascii="Calibri" w:hAnsi="Calibri" w:cs="Times New Roman (Hoofdtekst CS)"/>
          <w:b/>
          <w:bCs/>
          <w:color w:val="A787BD"/>
          <w:sz w:val="36"/>
          <w:szCs w:val="36"/>
        </w:rPr>
      </w:pPr>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w:t>
      </w:r>
      <w:r w:rsidR="00FA729D">
        <w:rPr>
          <w:rFonts w:ascii="Calibri" w:hAnsi="Calibri" w:cs="Times New Roman (Hoofdtekst CS)"/>
          <w:b/>
          <w:bCs/>
          <w:color w:val="A787BD"/>
          <w:sz w:val="36"/>
          <w:szCs w:val="36"/>
        </w:rPr>
        <w:t>6</w:t>
      </w:r>
    </w:p>
    <w:p w14:paraId="066A11AC" w14:textId="07CF07BA" w:rsidR="00FA729D" w:rsidRDefault="00804A78" w:rsidP="00FA729D">
      <w:pPr>
        <w:pStyle w:val="Spoedzorg-H1"/>
      </w:pPr>
      <w:r>
        <w:t>R</w:t>
      </w:r>
      <w:r w:rsidR="00FA729D" w:rsidRPr="00FA4EB6">
        <w:t xml:space="preserve">ol van triagist bij </w:t>
      </w:r>
      <w:r w:rsidR="00FA729D">
        <w:t>huisarts</w:t>
      </w:r>
      <w:r w:rsidR="00FA729D" w:rsidRPr="00FA4EB6">
        <w:t>opleiding op huisartsenpost</w:t>
      </w:r>
    </w:p>
    <w:p w14:paraId="5299A3A7" w14:textId="4F6CA46A"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eastAsia="nl-NL"/>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25210660" w14:textId="56180E7F" w:rsidR="00362D8D" w:rsidRPr="00A92BD0" w:rsidRDefault="00362D8D" w:rsidP="00362D8D">
      <w:pPr>
        <w:pStyle w:val="Spoedzorg-Intro"/>
      </w:pPr>
      <w:r>
        <w:t xml:space="preserve">De huisartsenpost is het kloppend hart van de spoedeisende huisartsgeneeskundige zorg. Niet alleen voor de zorg zelf, </w:t>
      </w:r>
      <w:r w:rsidRPr="00A92BD0">
        <w:t>maar ook als opleidingslocatie voor 1</w:t>
      </w:r>
      <w:r w:rsidRPr="00A92BD0">
        <w:rPr>
          <w:vertAlign w:val="superscript"/>
        </w:rPr>
        <w:t>e</w:t>
      </w:r>
      <w:r w:rsidRPr="00A92BD0">
        <w:t>- en 3</w:t>
      </w:r>
      <w:r w:rsidRPr="00A92BD0">
        <w:rPr>
          <w:vertAlign w:val="superscript"/>
        </w:rPr>
        <w:t>e</w:t>
      </w:r>
      <w:r w:rsidRPr="00A92BD0">
        <w:t xml:space="preserve">-jaars aios huisartsgeneeskunde. Doel van de opleiding is dat aios leren hoe je adequaat moet handelen in </w:t>
      </w:r>
      <w:bookmarkStart w:id="0" w:name="_GoBack"/>
      <w:bookmarkEnd w:id="0"/>
      <w:r w:rsidR="00276E62">
        <w:t>spoed</w:t>
      </w:r>
      <w:r w:rsidR="00276E62" w:rsidRPr="00A92BD0">
        <w:t xml:space="preserve"> </w:t>
      </w:r>
      <w:r w:rsidRPr="00A92BD0">
        <w:t xml:space="preserve">situaties. Als triagist </w:t>
      </w:r>
      <w:r>
        <w:t xml:space="preserve">(of als student geneeskunde in de rol van junior triagist) </w:t>
      </w:r>
      <w:r w:rsidRPr="00A92BD0">
        <w:t xml:space="preserve">krijg je dus ook te maken met aios, en met hun opleiders. </w:t>
      </w:r>
    </w:p>
    <w:p w14:paraId="4CCCCFD2" w14:textId="77777777" w:rsidR="006E16CC" w:rsidRPr="006D3466" w:rsidRDefault="006E16CC" w:rsidP="006D3466">
      <w:pPr>
        <w:snapToGrid w:val="0"/>
        <w:spacing w:line="281" w:lineRule="auto"/>
        <w:rPr>
          <w:rFonts w:ascii="Calibri" w:hAnsi="Calibri" w:cs="Times New Roman (Hoofdtekst CS)"/>
          <w:iCs/>
          <w:sz w:val="22"/>
        </w:rPr>
      </w:pPr>
    </w:p>
    <w:p w14:paraId="0982239E" w14:textId="1F2B54DC" w:rsidR="00FD7BE9" w:rsidRPr="00FD7BE9" w:rsidRDefault="00FD7BE9" w:rsidP="00FD7BE9">
      <w:pPr>
        <w:rPr>
          <w:b/>
          <w:bCs/>
          <w:sz w:val="28"/>
        </w:rPr>
      </w:pPr>
      <w:r w:rsidRPr="00FD7BE9">
        <w:rPr>
          <w:bCs/>
        </w:rPr>
        <w:t xml:space="preserve">Wat is jouw rol in de </w:t>
      </w:r>
      <w:r>
        <w:rPr>
          <w:bCs/>
        </w:rPr>
        <w:t>huisarts</w:t>
      </w:r>
      <w:r w:rsidRPr="00FD7BE9">
        <w:rPr>
          <w:bCs/>
        </w:rPr>
        <w:t xml:space="preserve">opleiding, hoe ben je erbij betrokken? En wat is belangrijk om te weten? </w:t>
      </w:r>
      <w:r w:rsidR="00804A78">
        <w:rPr>
          <w:bCs/>
        </w:rPr>
        <w:t>Folder 6</w:t>
      </w:r>
      <w:r w:rsidRPr="00FD7BE9">
        <w:rPr>
          <w:bCs/>
        </w:rPr>
        <w:t xml:space="preserve"> zet de belangrijkste punten op een rij.</w:t>
      </w:r>
    </w:p>
    <w:p w14:paraId="609D164D" w14:textId="77777777" w:rsidR="00FD7BE9" w:rsidRPr="00FD7BE9" w:rsidRDefault="00FD7BE9" w:rsidP="00FD7BE9"/>
    <w:p w14:paraId="056D60C4" w14:textId="2C2E43C2" w:rsidR="00FD7BE9" w:rsidRPr="00FD7BE9" w:rsidRDefault="00A967D1" w:rsidP="00FD7BE9">
      <w:pPr>
        <w:snapToGrid w:val="0"/>
        <w:spacing w:after="85" w:line="281" w:lineRule="auto"/>
        <w:rPr>
          <w:rFonts w:ascii="Calibri" w:hAnsi="Calibri" w:cs="Times New Roman (Hoofdtekst CS)"/>
          <w:b/>
          <w:bCs/>
          <w:color w:val="FD2822"/>
          <w:sz w:val="32"/>
          <w:szCs w:val="32"/>
        </w:rPr>
      </w:pPr>
      <w:r>
        <w:rPr>
          <w:rFonts w:ascii="Calibri" w:hAnsi="Calibri" w:cs="Times New Roman (Hoofdtekst CS)"/>
          <w:b/>
          <w:bCs/>
          <w:color w:val="FD2822"/>
          <w:sz w:val="32"/>
          <w:szCs w:val="32"/>
        </w:rPr>
        <w:t>R</w:t>
      </w:r>
      <w:r w:rsidR="00FD7BE9" w:rsidRPr="00FD7BE9">
        <w:rPr>
          <w:rFonts w:ascii="Calibri" w:hAnsi="Calibri" w:cs="Times New Roman (Hoofdtekst CS)"/>
          <w:b/>
          <w:bCs/>
          <w:color w:val="FD2822"/>
          <w:sz w:val="32"/>
          <w:szCs w:val="32"/>
        </w:rPr>
        <w:t xml:space="preserve">ol van de triagist </w:t>
      </w:r>
    </w:p>
    <w:p w14:paraId="5025FC0B" w14:textId="77777777" w:rsidR="00FD7BE9" w:rsidRPr="00FD7BE9" w:rsidRDefault="00FD7BE9" w:rsidP="00FD7BE9">
      <w:pPr>
        <w:rPr>
          <w:szCs w:val="22"/>
        </w:rPr>
      </w:pPr>
      <w:r w:rsidRPr="00FD7BE9">
        <w:rPr>
          <w:szCs w:val="22"/>
        </w:rPr>
        <w:t xml:space="preserve">Qua kennis en ervaring in urgentiedenken heeft de triagist een voorsprong op de aios die net begint in de spoedzorg. Ook als het gaat om de praktische organisatie van de zorg op de post; triagisten weten precies hoe de dingen lopen. </w:t>
      </w:r>
    </w:p>
    <w:p w14:paraId="5C431EB7" w14:textId="77777777" w:rsidR="00FD7BE9" w:rsidRPr="00FD7BE9" w:rsidRDefault="00FD7BE9" w:rsidP="00FD7BE9">
      <w:pPr>
        <w:rPr>
          <w:szCs w:val="22"/>
        </w:rPr>
      </w:pPr>
      <w:r w:rsidRPr="00FD7BE9">
        <w:rPr>
          <w:szCs w:val="22"/>
        </w:rPr>
        <w:t xml:space="preserve">De triagisten geven hun waardevolle kennis en ervaring door aan de aios. De triagist heeft dus een belangrijke rol in het leerproces van de aios. </w:t>
      </w:r>
    </w:p>
    <w:p w14:paraId="15FE41D4" w14:textId="77777777" w:rsidR="00FD7BE9" w:rsidRPr="00FD7BE9" w:rsidRDefault="00FD7BE9" w:rsidP="00FD7BE9">
      <w:pPr>
        <w:tabs>
          <w:tab w:val="left" w:pos="7680"/>
        </w:tabs>
        <w:rPr>
          <w:szCs w:val="22"/>
        </w:rPr>
      </w:pPr>
      <w:r w:rsidRPr="00FD7BE9">
        <w:rPr>
          <w:szCs w:val="22"/>
        </w:rPr>
        <w:tab/>
      </w:r>
    </w:p>
    <w:p w14:paraId="56301258" w14:textId="77777777" w:rsidR="00FD7BE9" w:rsidRPr="00FD7BE9" w:rsidRDefault="00FD7BE9" w:rsidP="00FD7BE9">
      <w:pPr>
        <w:snapToGrid w:val="0"/>
        <w:spacing w:line="360" w:lineRule="exact"/>
        <w:ind w:right="1588"/>
        <w:rPr>
          <w:rFonts w:ascii="Calibri" w:hAnsi="Calibri" w:cs="Times New Roman (Hoofdtekst CS)"/>
          <w:b/>
          <w:bCs/>
          <w:color w:val="452161"/>
        </w:rPr>
      </w:pPr>
      <w:r w:rsidRPr="00FD7BE9">
        <w:rPr>
          <w:rFonts w:ascii="Calibri" w:hAnsi="Calibri" w:cs="Times New Roman (Hoofdtekst CS)"/>
          <w:b/>
          <w:bCs/>
          <w:color w:val="452161"/>
        </w:rPr>
        <w:t>Wat is voor triagisten belangrijk om te weten, bij de start van de dienst?</w:t>
      </w:r>
    </w:p>
    <w:p w14:paraId="0D3C99E1" w14:textId="77777777" w:rsidR="00FD7BE9" w:rsidRPr="00FD7BE9" w:rsidRDefault="00FD7BE9" w:rsidP="00FD7BE9">
      <w:pPr>
        <w:numPr>
          <w:ilvl w:val="0"/>
          <w:numId w:val="21"/>
        </w:numPr>
        <w:snapToGrid w:val="0"/>
        <w:spacing w:line="281" w:lineRule="auto"/>
        <w:ind w:left="227" w:hanging="227"/>
        <w:rPr>
          <w:rFonts w:ascii="Calibri" w:hAnsi="Calibri" w:cs="Times New Roman (Hoofdtekst CS)"/>
          <w:sz w:val="22"/>
        </w:rPr>
      </w:pPr>
      <w:r w:rsidRPr="00FD7BE9">
        <w:rPr>
          <w:rFonts w:ascii="Calibri" w:hAnsi="Calibri" w:cs="Times New Roman (Hoofdtekst CS)"/>
          <w:sz w:val="22"/>
        </w:rPr>
        <w:t>Is er een aios op de post? En is de aios 1</w:t>
      </w:r>
      <w:r w:rsidRPr="00FD7BE9">
        <w:rPr>
          <w:rFonts w:ascii="Calibri" w:hAnsi="Calibri" w:cs="Times New Roman (Hoofdtekst CS)"/>
          <w:sz w:val="22"/>
          <w:vertAlign w:val="superscript"/>
        </w:rPr>
        <w:t>e</w:t>
      </w:r>
      <w:r w:rsidRPr="00FD7BE9">
        <w:rPr>
          <w:rFonts w:ascii="Calibri" w:hAnsi="Calibri" w:cs="Times New Roman (Hoofdtekst CS)"/>
          <w:sz w:val="22"/>
        </w:rPr>
        <w:t>- of 3</w:t>
      </w:r>
      <w:r w:rsidRPr="00FD7BE9">
        <w:rPr>
          <w:rFonts w:ascii="Calibri" w:hAnsi="Calibri" w:cs="Times New Roman (Hoofdtekst CS)"/>
          <w:sz w:val="22"/>
          <w:vertAlign w:val="superscript"/>
        </w:rPr>
        <w:t>e</w:t>
      </w:r>
      <w:r w:rsidRPr="00FD7BE9">
        <w:rPr>
          <w:rFonts w:ascii="Calibri" w:hAnsi="Calibri" w:cs="Times New Roman (Hoofdtekst CS)"/>
          <w:sz w:val="22"/>
        </w:rPr>
        <w:t xml:space="preserve">-jaars? </w:t>
      </w:r>
    </w:p>
    <w:p w14:paraId="68E81365" w14:textId="25415E11" w:rsidR="00FD7BE9" w:rsidRPr="00FD7BE9" w:rsidRDefault="00FD7BE9" w:rsidP="00FD7BE9">
      <w:pPr>
        <w:numPr>
          <w:ilvl w:val="0"/>
          <w:numId w:val="21"/>
        </w:numPr>
        <w:snapToGrid w:val="0"/>
        <w:spacing w:line="281" w:lineRule="auto"/>
        <w:ind w:left="227" w:hanging="227"/>
        <w:rPr>
          <w:rFonts w:ascii="Calibri" w:hAnsi="Calibri" w:cs="Times New Roman (Hoofdtekst CS)"/>
          <w:i/>
          <w:iCs/>
          <w:sz w:val="22"/>
        </w:rPr>
      </w:pPr>
      <w:r w:rsidRPr="00FD7BE9">
        <w:rPr>
          <w:rFonts w:ascii="Calibri" w:hAnsi="Calibri" w:cs="Times New Roman (Hoofdtekst CS)"/>
          <w:sz w:val="22"/>
        </w:rPr>
        <w:t xml:space="preserve">Welke specifieke leerdoelen heeft de aios? </w:t>
      </w:r>
      <w:r w:rsidRPr="00FD7BE9">
        <w:rPr>
          <w:rFonts w:ascii="Calibri" w:hAnsi="Calibri" w:cs="Times New Roman (Hoofdtekst CS)"/>
          <w:i/>
          <w:iCs/>
          <w:sz w:val="22"/>
        </w:rPr>
        <w:t>Voorbeeld: wil een aios meer leren over acute aandoeningen bij kinderen, dan zorg je dat</w:t>
      </w:r>
      <w:r w:rsidR="00AC4C04">
        <w:rPr>
          <w:rFonts w:ascii="Calibri" w:hAnsi="Calibri" w:cs="Times New Roman (Hoofdtekst CS)"/>
          <w:i/>
          <w:iCs/>
          <w:sz w:val="22"/>
        </w:rPr>
        <w:t xml:space="preserve"> zieke</w:t>
      </w:r>
      <w:r w:rsidRPr="00FD7BE9">
        <w:rPr>
          <w:rFonts w:ascii="Calibri" w:hAnsi="Calibri" w:cs="Times New Roman (Hoofdtekst CS)"/>
          <w:i/>
          <w:iCs/>
          <w:sz w:val="22"/>
        </w:rPr>
        <w:t xml:space="preserve"> kinder</w:t>
      </w:r>
      <w:r w:rsidR="00AC4C04">
        <w:rPr>
          <w:rFonts w:ascii="Calibri" w:hAnsi="Calibri" w:cs="Times New Roman (Hoofdtekst CS)"/>
          <w:i/>
          <w:iCs/>
          <w:sz w:val="22"/>
        </w:rPr>
        <w:t>en</w:t>
      </w:r>
      <w:r w:rsidRPr="00FD7BE9">
        <w:rPr>
          <w:rFonts w:ascii="Calibri" w:hAnsi="Calibri" w:cs="Times New Roman (Hoofdtekst CS)"/>
          <w:i/>
          <w:iCs/>
          <w:sz w:val="22"/>
        </w:rPr>
        <w:t xml:space="preserve"> zoveel mogelijk gezien worden door deze aios. </w:t>
      </w:r>
      <w:r w:rsidRPr="00FD7BE9">
        <w:rPr>
          <w:rFonts w:ascii="Calibri" w:hAnsi="Calibri" w:cs="Times New Roman (Hoofdtekst CS)"/>
          <w:iCs/>
          <w:sz w:val="22"/>
        </w:rPr>
        <w:t>De aios moet dit zelf duidelijk aangeven.</w:t>
      </w:r>
    </w:p>
    <w:p w14:paraId="2A3CEE8C" w14:textId="77777777" w:rsidR="00FD7BE9" w:rsidRPr="00FD7BE9" w:rsidRDefault="00FD7BE9" w:rsidP="00FD7BE9">
      <w:pPr>
        <w:numPr>
          <w:ilvl w:val="0"/>
          <w:numId w:val="21"/>
        </w:numPr>
        <w:snapToGrid w:val="0"/>
        <w:spacing w:line="281" w:lineRule="auto"/>
        <w:ind w:left="227" w:hanging="227"/>
        <w:rPr>
          <w:rFonts w:ascii="Calibri" w:hAnsi="Calibri" w:cs="Times New Roman (Hoofdtekst CS)"/>
          <w:sz w:val="22"/>
        </w:rPr>
      </w:pPr>
      <w:r w:rsidRPr="00FD7BE9">
        <w:rPr>
          <w:rFonts w:ascii="Calibri" w:hAnsi="Calibri" w:cs="Times New Roman (Hoofdtekst CS)"/>
          <w:sz w:val="22"/>
        </w:rPr>
        <w:t>Wat zijn de wensen van de aios en opleider voor onderwijstijd: ruimer plannen zodat er tijd is voor een korte nabespreking na elk consult? Of een blokje vrij plannen zodat er ruimte is voor reflectie op de geleverde zorg?</w:t>
      </w:r>
    </w:p>
    <w:p w14:paraId="7E983710" w14:textId="77777777" w:rsidR="00FD7BE9" w:rsidRPr="00FD7BE9" w:rsidRDefault="00FD7BE9" w:rsidP="00FD7BE9">
      <w:pPr>
        <w:numPr>
          <w:ilvl w:val="0"/>
          <w:numId w:val="21"/>
        </w:numPr>
        <w:snapToGrid w:val="0"/>
        <w:spacing w:line="281" w:lineRule="auto"/>
        <w:ind w:left="227" w:hanging="227"/>
        <w:rPr>
          <w:rFonts w:ascii="Calibri" w:hAnsi="Calibri" w:cs="Times New Roman (Hoofdtekst CS)"/>
          <w:sz w:val="22"/>
        </w:rPr>
      </w:pPr>
      <w:r w:rsidRPr="00FD7BE9">
        <w:rPr>
          <w:rFonts w:ascii="Calibri" w:hAnsi="Calibri" w:cs="Times New Roman (Hoofdtekst CS)"/>
          <w:sz w:val="22"/>
        </w:rPr>
        <w:t xml:space="preserve">Hebben opleider of aios nog andere wensen? </w:t>
      </w:r>
    </w:p>
    <w:p w14:paraId="30856895" w14:textId="77777777" w:rsidR="00FD7BE9" w:rsidRPr="00FD7BE9" w:rsidRDefault="00FD7BE9" w:rsidP="00FD7BE9">
      <w:pPr>
        <w:numPr>
          <w:ilvl w:val="0"/>
          <w:numId w:val="21"/>
        </w:numPr>
        <w:snapToGrid w:val="0"/>
        <w:spacing w:line="281" w:lineRule="auto"/>
        <w:ind w:left="227" w:hanging="227"/>
        <w:rPr>
          <w:rFonts w:ascii="Calibri" w:hAnsi="Calibri" w:cs="Times New Roman (Hoofdtekst CS)"/>
          <w:sz w:val="22"/>
        </w:rPr>
      </w:pPr>
      <w:r w:rsidRPr="00FD7BE9">
        <w:rPr>
          <w:rFonts w:ascii="Calibri" w:hAnsi="Calibri" w:cs="Times New Roman (Hoofdtekst CS)"/>
          <w:sz w:val="22"/>
        </w:rPr>
        <w:t xml:space="preserve">Wie is de opleider? Wanneer is hij of zij aanwezig en waar kun je hem/haar bereiken? </w:t>
      </w:r>
    </w:p>
    <w:p w14:paraId="0909FB11" w14:textId="77777777" w:rsidR="00FD7BE9" w:rsidRPr="00FD7BE9" w:rsidRDefault="00FD7BE9" w:rsidP="00FD7BE9"/>
    <w:p w14:paraId="5EF173F8" w14:textId="77777777" w:rsidR="00FD7BE9" w:rsidRPr="00FD7BE9" w:rsidRDefault="00FD7BE9" w:rsidP="00FD7BE9">
      <w:pPr>
        <w:snapToGrid w:val="0"/>
        <w:spacing w:line="360" w:lineRule="exact"/>
        <w:ind w:right="1588"/>
        <w:rPr>
          <w:rFonts w:ascii="Calibri" w:hAnsi="Calibri" w:cs="Times New Roman (Hoofdtekst CS)"/>
          <w:b/>
          <w:bCs/>
          <w:color w:val="452161"/>
        </w:rPr>
      </w:pPr>
    </w:p>
    <w:p w14:paraId="6FFAE528" w14:textId="77777777" w:rsidR="00FD7BE9" w:rsidRPr="00FD7BE9" w:rsidRDefault="00FD7BE9" w:rsidP="00FD7BE9">
      <w:pPr>
        <w:snapToGrid w:val="0"/>
        <w:spacing w:line="360" w:lineRule="exact"/>
        <w:ind w:right="1588"/>
        <w:rPr>
          <w:rFonts w:ascii="Calibri" w:hAnsi="Calibri" w:cs="Times New Roman (Hoofdtekst CS)"/>
          <w:b/>
          <w:bCs/>
          <w:color w:val="452161"/>
        </w:rPr>
      </w:pPr>
    </w:p>
    <w:p w14:paraId="0736173C" w14:textId="77777777" w:rsidR="00FD7BE9" w:rsidRPr="00FD7BE9" w:rsidRDefault="00FD7BE9" w:rsidP="00FD7BE9">
      <w:pPr>
        <w:snapToGrid w:val="0"/>
        <w:spacing w:line="360" w:lineRule="exact"/>
        <w:ind w:right="1588"/>
        <w:rPr>
          <w:rFonts w:ascii="Calibri" w:hAnsi="Calibri" w:cs="Times New Roman (Hoofdtekst CS)"/>
          <w:b/>
          <w:bCs/>
          <w:color w:val="452161"/>
        </w:rPr>
      </w:pPr>
    </w:p>
    <w:p w14:paraId="41261B42" w14:textId="77777777" w:rsidR="00FD7BE9" w:rsidRPr="00FD7BE9" w:rsidRDefault="00FD7BE9" w:rsidP="00FD7BE9">
      <w:pPr>
        <w:snapToGrid w:val="0"/>
        <w:spacing w:line="360" w:lineRule="exact"/>
        <w:ind w:right="1588"/>
        <w:rPr>
          <w:rFonts w:ascii="Calibri" w:hAnsi="Calibri" w:cs="Times New Roman (Hoofdtekst CS)"/>
          <w:b/>
          <w:bCs/>
          <w:color w:val="452161"/>
        </w:rPr>
      </w:pPr>
    </w:p>
    <w:p w14:paraId="6DF0913C" w14:textId="77777777" w:rsidR="00FD7BE9" w:rsidRPr="00FD7BE9" w:rsidRDefault="00FD7BE9" w:rsidP="00FD7BE9">
      <w:pPr>
        <w:snapToGrid w:val="0"/>
        <w:spacing w:line="360" w:lineRule="exact"/>
        <w:ind w:right="1588"/>
        <w:rPr>
          <w:rFonts w:ascii="Calibri" w:hAnsi="Calibri" w:cs="Times New Roman (Hoofdtekst CS)"/>
          <w:b/>
          <w:bCs/>
          <w:color w:val="452161"/>
        </w:rPr>
      </w:pPr>
    </w:p>
    <w:p w14:paraId="61152DF6" w14:textId="082DF591" w:rsidR="00650946" w:rsidRDefault="00650946" w:rsidP="00FD7BE9">
      <w:pPr>
        <w:rPr>
          <w:rFonts w:ascii="Calibri" w:hAnsi="Calibri" w:cs="Times New Roman (Hoofdtekst CS)"/>
          <w:b/>
          <w:bCs/>
          <w:color w:val="452161"/>
        </w:rPr>
      </w:pPr>
      <w:r>
        <w:rPr>
          <w:rFonts w:ascii="Calibri" w:hAnsi="Calibri" w:cs="Times New Roman (Hoofdtekst CS)"/>
          <w:b/>
          <w:bCs/>
          <w:color w:val="452161"/>
        </w:rPr>
        <w:t>V</w:t>
      </w:r>
      <w:r w:rsidRPr="00650946">
        <w:rPr>
          <w:rFonts w:ascii="Calibri" w:hAnsi="Calibri" w:cs="Times New Roman (Hoofdtekst CS)"/>
          <w:b/>
          <w:bCs/>
          <w:color w:val="452161"/>
        </w:rPr>
        <w:t>ragen van aios aan triagist</w:t>
      </w:r>
    </w:p>
    <w:p w14:paraId="4ED2D198" w14:textId="762519AC" w:rsidR="00FD7BE9" w:rsidRDefault="00FD7BE9" w:rsidP="00FD7BE9">
      <w:r w:rsidRPr="00FD7BE9">
        <w:rPr>
          <w:szCs w:val="22"/>
        </w:rPr>
        <w:t xml:space="preserve">Belangrijk is dat aios en triagist elkaars werkproces goed begrijpen. Het vaste stramien voor </w:t>
      </w:r>
      <w:r w:rsidRPr="00FD7BE9">
        <w:t>overleg tussen aios en triagist geeft houvast. Het bestaat uit 4 standaardvragen en 1 facultatieve vraag:</w:t>
      </w:r>
    </w:p>
    <w:p w14:paraId="0856E222" w14:textId="77777777" w:rsidR="00696358" w:rsidRPr="00FD7BE9" w:rsidRDefault="00696358" w:rsidP="00FD7BE9"/>
    <w:p w14:paraId="08BF9F85" w14:textId="77777777" w:rsidR="00FD7BE9" w:rsidRPr="00FD7BE9" w:rsidRDefault="00FD7BE9" w:rsidP="00FD7BE9">
      <w:pPr>
        <w:numPr>
          <w:ilvl w:val="0"/>
          <w:numId w:val="22"/>
        </w:numPr>
        <w:snapToGrid w:val="0"/>
        <w:spacing w:line="281" w:lineRule="auto"/>
        <w:rPr>
          <w:rFonts w:ascii="Calibri" w:hAnsi="Calibri" w:cs="Times New Roman (Hoofdtekst CS)"/>
          <w:sz w:val="22"/>
        </w:rPr>
      </w:pPr>
      <w:r w:rsidRPr="00FD7BE9">
        <w:rPr>
          <w:rFonts w:ascii="Calibri" w:hAnsi="Calibri" w:cs="Times New Roman (Hoofdtekst CS)"/>
          <w:sz w:val="22"/>
        </w:rPr>
        <w:t>Wat is de ingangsklacht?</w:t>
      </w:r>
    </w:p>
    <w:p w14:paraId="3A5768FD" w14:textId="77777777" w:rsidR="00FD7BE9" w:rsidRPr="00FD7BE9" w:rsidRDefault="00FD7BE9" w:rsidP="00FD7BE9">
      <w:pPr>
        <w:numPr>
          <w:ilvl w:val="0"/>
          <w:numId w:val="22"/>
        </w:numPr>
        <w:snapToGrid w:val="0"/>
        <w:spacing w:line="281" w:lineRule="auto"/>
        <w:rPr>
          <w:rFonts w:ascii="Calibri" w:hAnsi="Calibri" w:cs="Times New Roman (Hoofdtekst CS)"/>
          <w:sz w:val="22"/>
        </w:rPr>
      </w:pPr>
      <w:r w:rsidRPr="00FD7BE9">
        <w:rPr>
          <w:rFonts w:ascii="Calibri" w:hAnsi="Calibri" w:cs="Times New Roman (Hoofdtekst CS)"/>
          <w:sz w:val="22"/>
        </w:rPr>
        <w:t>Wat is de hulpvraag van de triagist aan de aios?</w:t>
      </w:r>
    </w:p>
    <w:p w14:paraId="46638A2D" w14:textId="77777777" w:rsidR="00FD7BE9" w:rsidRPr="00FD7BE9" w:rsidRDefault="00FD7BE9" w:rsidP="00FD7BE9">
      <w:pPr>
        <w:numPr>
          <w:ilvl w:val="0"/>
          <w:numId w:val="22"/>
        </w:numPr>
        <w:snapToGrid w:val="0"/>
        <w:spacing w:line="281" w:lineRule="auto"/>
        <w:rPr>
          <w:rFonts w:ascii="Calibri" w:hAnsi="Calibri" w:cs="Times New Roman (Hoofdtekst CS)"/>
          <w:sz w:val="22"/>
        </w:rPr>
      </w:pPr>
      <w:r w:rsidRPr="00FD7BE9">
        <w:rPr>
          <w:rFonts w:ascii="Calibri" w:hAnsi="Calibri" w:cs="Times New Roman (Hoofdtekst CS)"/>
          <w:sz w:val="22"/>
        </w:rPr>
        <w:t>Welke urgentie heb je toegekend en waarom?</w:t>
      </w:r>
    </w:p>
    <w:p w14:paraId="73B8B923" w14:textId="77777777" w:rsidR="00FD7BE9" w:rsidRPr="00FD7BE9" w:rsidRDefault="00FD7BE9" w:rsidP="00FD7BE9">
      <w:pPr>
        <w:numPr>
          <w:ilvl w:val="0"/>
          <w:numId w:val="22"/>
        </w:numPr>
        <w:snapToGrid w:val="0"/>
        <w:spacing w:line="281" w:lineRule="auto"/>
        <w:rPr>
          <w:rFonts w:ascii="Calibri" w:hAnsi="Calibri" w:cs="Times New Roman (Hoofdtekst CS)"/>
          <w:sz w:val="22"/>
        </w:rPr>
      </w:pPr>
      <w:r w:rsidRPr="00FD7BE9">
        <w:rPr>
          <w:rFonts w:ascii="Calibri" w:hAnsi="Calibri" w:cs="Times New Roman (Hoofdtekst CS)"/>
          <w:sz w:val="22"/>
        </w:rPr>
        <w:t>Wat is de hulpvraag van de patiënt (na oordeel triagist)?</w:t>
      </w:r>
    </w:p>
    <w:p w14:paraId="10A356EC" w14:textId="77777777" w:rsidR="00FD7BE9" w:rsidRPr="00FD7BE9" w:rsidRDefault="00FD7BE9" w:rsidP="00FD7BE9">
      <w:pPr>
        <w:numPr>
          <w:ilvl w:val="0"/>
          <w:numId w:val="22"/>
        </w:numPr>
        <w:snapToGrid w:val="0"/>
        <w:spacing w:line="281" w:lineRule="auto"/>
        <w:rPr>
          <w:rFonts w:ascii="Calibri" w:hAnsi="Calibri" w:cs="Times New Roman (Hoofdtekst CS)"/>
          <w:sz w:val="22"/>
        </w:rPr>
      </w:pPr>
      <w:r w:rsidRPr="00FD7BE9">
        <w:rPr>
          <w:rFonts w:ascii="Calibri" w:hAnsi="Calibri" w:cs="Times New Roman (Hoofdtekst CS)"/>
          <w:sz w:val="22"/>
        </w:rPr>
        <w:t>Facultatieve vraag: heb je een '</w:t>
      </w:r>
      <w:proofErr w:type="spellStart"/>
      <w:r w:rsidRPr="00FD7BE9">
        <w:rPr>
          <w:rFonts w:ascii="Calibri" w:hAnsi="Calibri" w:cs="Times New Roman (Hoofdtekst CS)"/>
          <w:sz w:val="22"/>
        </w:rPr>
        <w:t>nietpluisgevoel</w:t>
      </w:r>
      <w:proofErr w:type="spellEnd"/>
      <w:r w:rsidRPr="00FD7BE9">
        <w:rPr>
          <w:rFonts w:ascii="Calibri" w:hAnsi="Calibri" w:cs="Times New Roman (Hoofdtekst CS)"/>
          <w:sz w:val="22"/>
        </w:rPr>
        <w:t xml:space="preserve">'? Waar is dit op gebaseerd? </w:t>
      </w:r>
    </w:p>
    <w:p w14:paraId="654A6217" w14:textId="77777777" w:rsidR="00FD7BE9" w:rsidRPr="00FD7BE9" w:rsidRDefault="00FD7BE9" w:rsidP="00FD7BE9"/>
    <w:p w14:paraId="68086F7F" w14:textId="7EE112FD" w:rsidR="00E22438" w:rsidRPr="00AC2325" w:rsidRDefault="00FD7BE9" w:rsidP="00101E1C">
      <w:pPr>
        <w:snapToGrid w:val="0"/>
        <w:spacing w:line="360" w:lineRule="exact"/>
        <w:ind w:right="1588"/>
        <w:rPr>
          <w:rFonts w:ascii="Calibri" w:hAnsi="Calibri" w:cs="Times New Roman (Hoofdtekst CS)"/>
          <w:b/>
          <w:bCs/>
          <w:color w:val="452161"/>
          <w:u w:val="single"/>
        </w:rPr>
      </w:pPr>
      <w:r w:rsidRPr="00FD7BE9">
        <w:rPr>
          <w:rFonts w:ascii="Calibri" w:hAnsi="Calibri" w:cs="Times New Roman (Hoofdtekst CS)"/>
          <w:b/>
          <w:bCs/>
          <w:color w:val="452161"/>
        </w:rPr>
        <w:t xml:space="preserve">Meer weten over de </w:t>
      </w:r>
      <w:r w:rsidR="003C38D1">
        <w:rPr>
          <w:rFonts w:ascii="Calibri" w:hAnsi="Calibri" w:cs="Times New Roman (Hoofdtekst CS)"/>
          <w:b/>
          <w:bCs/>
          <w:color w:val="452161"/>
        </w:rPr>
        <w:t>huisarts</w:t>
      </w:r>
      <w:r w:rsidRPr="00FD7BE9">
        <w:rPr>
          <w:rFonts w:ascii="Calibri" w:hAnsi="Calibri" w:cs="Times New Roman (Hoofdtekst CS)"/>
          <w:b/>
          <w:bCs/>
          <w:color w:val="452161"/>
        </w:rPr>
        <w:t>opleiding op de huisartsenpost?</w:t>
      </w:r>
      <w:r w:rsidRPr="00FD7BE9">
        <w:rPr>
          <w:rFonts w:ascii="Calibri" w:hAnsi="Calibri" w:cs="Times New Roman (Hoofdtekst CS)"/>
          <w:b/>
          <w:bCs/>
          <w:color w:val="452161"/>
        </w:rPr>
        <w:br/>
      </w:r>
      <w:r w:rsidRPr="00FD7BE9">
        <w:rPr>
          <w:rFonts w:ascii="Calibri" w:hAnsi="Calibri" w:cs="Times New Roman (Hoofdtekst CS)"/>
        </w:rPr>
        <w:t>Bekijk</w:t>
      </w:r>
      <w:r w:rsidR="003C38D1">
        <w:rPr>
          <w:rFonts w:ascii="Calibri" w:hAnsi="Calibri" w:cs="Times New Roman (Hoofdtekst CS)"/>
        </w:rPr>
        <w:t xml:space="preserve"> ook</w:t>
      </w:r>
      <w:r w:rsidRPr="00FD7BE9">
        <w:rPr>
          <w:rFonts w:ascii="Calibri" w:hAnsi="Calibri" w:cs="Times New Roman (Hoofdtekst CS)"/>
          <w:b/>
          <w:bCs/>
        </w:rPr>
        <w:t xml:space="preserve"> </w:t>
      </w:r>
      <w:r w:rsidR="003C38D1" w:rsidRPr="00266069">
        <w:rPr>
          <w:rStyle w:val="Spoedzorg-Quotenaam"/>
        </w:rPr>
        <w:t xml:space="preserve">folders </w:t>
      </w:r>
      <w:r w:rsidRPr="00FD7BE9">
        <w:rPr>
          <w:rStyle w:val="Spoedzorg-Quotenaam"/>
        </w:rPr>
        <w:t>1, 2, 4 en 5.</w:t>
      </w:r>
    </w:p>
    <w:p w14:paraId="1A820FAC" w14:textId="31BD9187" w:rsidR="0047283B" w:rsidRPr="003E6B14" w:rsidRDefault="0047283B" w:rsidP="003E6B14">
      <w:pPr>
        <w:snapToGrid w:val="0"/>
        <w:spacing w:line="281" w:lineRule="auto"/>
        <w:rPr>
          <w:rFonts w:ascii="Calibri" w:hAnsi="Calibri" w:cs="Times New Roman (Hoofdtekst CS)"/>
          <w:sz w:val="22"/>
        </w:rPr>
      </w:pPr>
    </w:p>
    <w:sectPr w:rsidR="0047283B" w:rsidRPr="003E6B14" w:rsidSect="004A0941">
      <w:headerReference w:type="default" r:id="rId12"/>
      <w:footerReference w:type="default" r:id="rId13"/>
      <w:headerReference w:type="first" r:id="rId14"/>
      <w:footerReference w:type="first" r:id="rId15"/>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DBEB" w14:textId="77777777" w:rsidR="008F43A1" w:rsidRDefault="008F43A1" w:rsidP="00B567D9">
      <w:r>
        <w:separator/>
      </w:r>
    </w:p>
  </w:endnote>
  <w:endnote w:type="continuationSeparator" w:id="0">
    <w:p w14:paraId="755D4662" w14:textId="77777777" w:rsidR="008F43A1" w:rsidRDefault="008F43A1"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43B44" w14:textId="4EC74472" w:rsidR="00560D04" w:rsidRPr="00560D04" w:rsidRDefault="00416617">
    <w:pPr>
      <w:pStyle w:val="Voettekst"/>
    </w:pPr>
    <w:r w:rsidRPr="00416617">
      <w:rPr>
        <w:noProof/>
        <w:lang w:eastAsia="nl-NL"/>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8" name="Graphic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lang w:eastAsia="nl-NL"/>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2EDC" w14:textId="5BFA180C" w:rsidR="00185660" w:rsidRDefault="00416617">
    <w:pPr>
      <w:pStyle w:val="Voettekst"/>
    </w:pPr>
    <w:r w:rsidRPr="00416617">
      <w:rPr>
        <w:noProof/>
        <w:lang w:eastAsia="nl-NL"/>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7" name="Graphic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17D60" w14:textId="77777777" w:rsidR="008F43A1" w:rsidRDefault="008F43A1" w:rsidP="00B567D9">
      <w:r>
        <w:separator/>
      </w:r>
    </w:p>
  </w:footnote>
  <w:footnote w:type="continuationSeparator" w:id="0">
    <w:p w14:paraId="71ACD1DE" w14:textId="77777777" w:rsidR="008F43A1" w:rsidRDefault="008F43A1" w:rsidP="00B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592B" w14:textId="71558FEA" w:rsidR="00B567D9" w:rsidRDefault="00416617">
    <w:pPr>
      <w:pStyle w:val="Koptekst"/>
    </w:pPr>
    <w:r>
      <w:rPr>
        <w:noProof/>
        <w:lang w:eastAsia="nl-NL"/>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5AFFA"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lang w:eastAsia="nl-NL"/>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17C1" w14:textId="7DDE93C0" w:rsidR="004156B2" w:rsidRDefault="00416617">
    <w:pPr>
      <w:pStyle w:val="Koptekst"/>
    </w:pPr>
    <w:r>
      <w:rPr>
        <w:noProof/>
        <w:lang w:eastAsia="nl-NL"/>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68EC5"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lang w:eastAsia="nl-NL"/>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096"/>
    <w:multiLevelType w:val="hybridMultilevel"/>
    <w:tmpl w:val="74961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CE3962"/>
    <w:multiLevelType w:val="hybridMultilevel"/>
    <w:tmpl w:val="6A688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CA0E0C"/>
    <w:multiLevelType w:val="hybridMultilevel"/>
    <w:tmpl w:val="0656934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8D6093F"/>
    <w:multiLevelType w:val="hybridMultilevel"/>
    <w:tmpl w:val="9BE663C4"/>
    <w:lvl w:ilvl="0" w:tplc="546ADCDE">
      <w:start w:val="1"/>
      <w:numFmt w:val="bullet"/>
      <w:pStyle w:val="Spoedzorg-Alinea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A970D1"/>
    <w:multiLevelType w:val="hybridMultilevel"/>
    <w:tmpl w:val="C8E20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7602B68"/>
    <w:multiLevelType w:val="hybridMultilevel"/>
    <w:tmpl w:val="E4A65F4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563F2"/>
    <w:multiLevelType w:val="hybridMultilevel"/>
    <w:tmpl w:val="1096C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5"/>
  </w:num>
  <w:num w:numId="5">
    <w:abstractNumId w:val="3"/>
  </w:num>
  <w:num w:numId="6">
    <w:abstractNumId w:val="17"/>
  </w:num>
  <w:num w:numId="7">
    <w:abstractNumId w:val="10"/>
  </w:num>
  <w:num w:numId="8">
    <w:abstractNumId w:val="7"/>
  </w:num>
  <w:num w:numId="9">
    <w:abstractNumId w:val="11"/>
  </w:num>
  <w:num w:numId="10">
    <w:abstractNumId w:val="9"/>
  </w:num>
  <w:num w:numId="11">
    <w:abstractNumId w:val="4"/>
  </w:num>
  <w:num w:numId="12">
    <w:abstractNumId w:val="13"/>
  </w:num>
  <w:num w:numId="13">
    <w:abstractNumId w:val="18"/>
  </w:num>
  <w:num w:numId="14">
    <w:abstractNumId w:val="20"/>
  </w:num>
  <w:num w:numId="15">
    <w:abstractNumId w:val="16"/>
  </w:num>
  <w:num w:numId="16">
    <w:abstractNumId w:val="3"/>
  </w:num>
  <w:num w:numId="17">
    <w:abstractNumId w:val="2"/>
  </w:num>
  <w:num w:numId="18">
    <w:abstractNumId w:val="8"/>
  </w:num>
  <w:num w:numId="19">
    <w:abstractNumId w:val="5"/>
  </w:num>
  <w:num w:numId="20">
    <w:abstractNumId w:val="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45FB"/>
    <w:rsid w:val="00014DEB"/>
    <w:rsid w:val="00044766"/>
    <w:rsid w:val="000456A9"/>
    <w:rsid w:val="00052A8A"/>
    <w:rsid w:val="00062D6B"/>
    <w:rsid w:val="00080879"/>
    <w:rsid w:val="000B5476"/>
    <w:rsid w:val="000B5E42"/>
    <w:rsid w:val="000B6982"/>
    <w:rsid w:val="000C0864"/>
    <w:rsid w:val="000F2A84"/>
    <w:rsid w:val="00100523"/>
    <w:rsid w:val="00101E1C"/>
    <w:rsid w:val="00117F92"/>
    <w:rsid w:val="0012765B"/>
    <w:rsid w:val="00130C24"/>
    <w:rsid w:val="00130C2F"/>
    <w:rsid w:val="00133B0E"/>
    <w:rsid w:val="00143E11"/>
    <w:rsid w:val="0014515C"/>
    <w:rsid w:val="00182B1B"/>
    <w:rsid w:val="00185660"/>
    <w:rsid w:val="001910D7"/>
    <w:rsid w:val="001B0DB6"/>
    <w:rsid w:val="001E7C3D"/>
    <w:rsid w:val="001F1263"/>
    <w:rsid w:val="001F62D7"/>
    <w:rsid w:val="002150F4"/>
    <w:rsid w:val="0021749D"/>
    <w:rsid w:val="002242B7"/>
    <w:rsid w:val="00241AB4"/>
    <w:rsid w:val="00243E72"/>
    <w:rsid w:val="00261E54"/>
    <w:rsid w:val="00266069"/>
    <w:rsid w:val="00276E62"/>
    <w:rsid w:val="0028252C"/>
    <w:rsid w:val="00290737"/>
    <w:rsid w:val="002B01F9"/>
    <w:rsid w:val="002C1048"/>
    <w:rsid w:val="002C3E86"/>
    <w:rsid w:val="002D46A6"/>
    <w:rsid w:val="002E4675"/>
    <w:rsid w:val="002E4F7F"/>
    <w:rsid w:val="003025ED"/>
    <w:rsid w:val="003178B2"/>
    <w:rsid w:val="00331AEF"/>
    <w:rsid w:val="00331E89"/>
    <w:rsid w:val="00362D8D"/>
    <w:rsid w:val="0039720C"/>
    <w:rsid w:val="003C38D1"/>
    <w:rsid w:val="003C4BC0"/>
    <w:rsid w:val="003C6E51"/>
    <w:rsid w:val="003D1124"/>
    <w:rsid w:val="003E34B6"/>
    <w:rsid w:val="003E6B14"/>
    <w:rsid w:val="003E7047"/>
    <w:rsid w:val="00407952"/>
    <w:rsid w:val="004156B2"/>
    <w:rsid w:val="00416617"/>
    <w:rsid w:val="00421D2B"/>
    <w:rsid w:val="00430F84"/>
    <w:rsid w:val="00433A3E"/>
    <w:rsid w:val="00433B1D"/>
    <w:rsid w:val="00453053"/>
    <w:rsid w:val="004672F1"/>
    <w:rsid w:val="0047283B"/>
    <w:rsid w:val="004811AA"/>
    <w:rsid w:val="004824CA"/>
    <w:rsid w:val="004A0941"/>
    <w:rsid w:val="004A2F19"/>
    <w:rsid w:val="004B076A"/>
    <w:rsid w:val="004C4085"/>
    <w:rsid w:val="004F140D"/>
    <w:rsid w:val="00504544"/>
    <w:rsid w:val="0051693F"/>
    <w:rsid w:val="0052016C"/>
    <w:rsid w:val="005235BE"/>
    <w:rsid w:val="00524AF3"/>
    <w:rsid w:val="0055025D"/>
    <w:rsid w:val="00560D04"/>
    <w:rsid w:val="00565DE6"/>
    <w:rsid w:val="00575A5A"/>
    <w:rsid w:val="00594DFA"/>
    <w:rsid w:val="005A495B"/>
    <w:rsid w:val="005C47EC"/>
    <w:rsid w:val="005C67C9"/>
    <w:rsid w:val="005D01CF"/>
    <w:rsid w:val="005D669D"/>
    <w:rsid w:val="005E4FC6"/>
    <w:rsid w:val="005F45D1"/>
    <w:rsid w:val="005F6109"/>
    <w:rsid w:val="0060591B"/>
    <w:rsid w:val="006110DF"/>
    <w:rsid w:val="0063579C"/>
    <w:rsid w:val="00650946"/>
    <w:rsid w:val="00654154"/>
    <w:rsid w:val="00656A28"/>
    <w:rsid w:val="00660752"/>
    <w:rsid w:val="00664292"/>
    <w:rsid w:val="00673FAF"/>
    <w:rsid w:val="00696358"/>
    <w:rsid w:val="006A0B3E"/>
    <w:rsid w:val="006B0282"/>
    <w:rsid w:val="006B0E94"/>
    <w:rsid w:val="006B6030"/>
    <w:rsid w:val="006B6DAE"/>
    <w:rsid w:val="006B7429"/>
    <w:rsid w:val="006D3466"/>
    <w:rsid w:val="006E16CC"/>
    <w:rsid w:val="006E3F20"/>
    <w:rsid w:val="006E71C0"/>
    <w:rsid w:val="006F1CC5"/>
    <w:rsid w:val="006F1D77"/>
    <w:rsid w:val="006F2272"/>
    <w:rsid w:val="00702B7C"/>
    <w:rsid w:val="00702CCA"/>
    <w:rsid w:val="007169AD"/>
    <w:rsid w:val="00723B53"/>
    <w:rsid w:val="00724250"/>
    <w:rsid w:val="007274C5"/>
    <w:rsid w:val="0074170D"/>
    <w:rsid w:val="0074611E"/>
    <w:rsid w:val="00751793"/>
    <w:rsid w:val="007531F6"/>
    <w:rsid w:val="00764BDE"/>
    <w:rsid w:val="00791B15"/>
    <w:rsid w:val="007959FB"/>
    <w:rsid w:val="007A2F49"/>
    <w:rsid w:val="007B423B"/>
    <w:rsid w:val="007C413F"/>
    <w:rsid w:val="007D0E93"/>
    <w:rsid w:val="00804A78"/>
    <w:rsid w:val="00811C5E"/>
    <w:rsid w:val="00813265"/>
    <w:rsid w:val="00815A2D"/>
    <w:rsid w:val="008303CA"/>
    <w:rsid w:val="00843DE9"/>
    <w:rsid w:val="00843E40"/>
    <w:rsid w:val="008453F8"/>
    <w:rsid w:val="00846C7F"/>
    <w:rsid w:val="00847CB9"/>
    <w:rsid w:val="008744CE"/>
    <w:rsid w:val="008814F9"/>
    <w:rsid w:val="00881871"/>
    <w:rsid w:val="008C11C5"/>
    <w:rsid w:val="008E080B"/>
    <w:rsid w:val="008E4512"/>
    <w:rsid w:val="008F3572"/>
    <w:rsid w:val="008F43A1"/>
    <w:rsid w:val="008F5D4C"/>
    <w:rsid w:val="00904C9F"/>
    <w:rsid w:val="009138C6"/>
    <w:rsid w:val="00922DD9"/>
    <w:rsid w:val="00966B62"/>
    <w:rsid w:val="009675B4"/>
    <w:rsid w:val="00995141"/>
    <w:rsid w:val="009A0E41"/>
    <w:rsid w:val="009A7FEF"/>
    <w:rsid w:val="009B4989"/>
    <w:rsid w:val="009B4FC2"/>
    <w:rsid w:val="009B78FF"/>
    <w:rsid w:val="009C1137"/>
    <w:rsid w:val="009D4C64"/>
    <w:rsid w:val="009E192A"/>
    <w:rsid w:val="009F1C26"/>
    <w:rsid w:val="009F6385"/>
    <w:rsid w:val="00A036A4"/>
    <w:rsid w:val="00A1004B"/>
    <w:rsid w:val="00A1052B"/>
    <w:rsid w:val="00A106B4"/>
    <w:rsid w:val="00A24125"/>
    <w:rsid w:val="00A34A5A"/>
    <w:rsid w:val="00A510D7"/>
    <w:rsid w:val="00A60960"/>
    <w:rsid w:val="00A7261B"/>
    <w:rsid w:val="00A750C6"/>
    <w:rsid w:val="00A76DC3"/>
    <w:rsid w:val="00A967D1"/>
    <w:rsid w:val="00AA6BA2"/>
    <w:rsid w:val="00AC2325"/>
    <w:rsid w:val="00AC4C04"/>
    <w:rsid w:val="00AD24DE"/>
    <w:rsid w:val="00AD7709"/>
    <w:rsid w:val="00B0075D"/>
    <w:rsid w:val="00B04871"/>
    <w:rsid w:val="00B1147A"/>
    <w:rsid w:val="00B20464"/>
    <w:rsid w:val="00B43881"/>
    <w:rsid w:val="00B567D9"/>
    <w:rsid w:val="00B6317B"/>
    <w:rsid w:val="00B63792"/>
    <w:rsid w:val="00B7156E"/>
    <w:rsid w:val="00B728AB"/>
    <w:rsid w:val="00B77486"/>
    <w:rsid w:val="00B9078A"/>
    <w:rsid w:val="00BA0BD1"/>
    <w:rsid w:val="00BA173A"/>
    <w:rsid w:val="00BC4810"/>
    <w:rsid w:val="00BD4BDF"/>
    <w:rsid w:val="00BD652C"/>
    <w:rsid w:val="00BE25B9"/>
    <w:rsid w:val="00BE350A"/>
    <w:rsid w:val="00C11266"/>
    <w:rsid w:val="00C62494"/>
    <w:rsid w:val="00C75B03"/>
    <w:rsid w:val="00C7626E"/>
    <w:rsid w:val="00C8220B"/>
    <w:rsid w:val="00C85FE5"/>
    <w:rsid w:val="00CA669A"/>
    <w:rsid w:val="00CB3DB6"/>
    <w:rsid w:val="00CC6A34"/>
    <w:rsid w:val="00CD70A7"/>
    <w:rsid w:val="00CD75EF"/>
    <w:rsid w:val="00D01D53"/>
    <w:rsid w:val="00D17493"/>
    <w:rsid w:val="00D23BB0"/>
    <w:rsid w:val="00D44ADB"/>
    <w:rsid w:val="00D5138C"/>
    <w:rsid w:val="00DB7AA3"/>
    <w:rsid w:val="00DC5B09"/>
    <w:rsid w:val="00DF01D3"/>
    <w:rsid w:val="00DF6FD5"/>
    <w:rsid w:val="00E044C6"/>
    <w:rsid w:val="00E14628"/>
    <w:rsid w:val="00E1528B"/>
    <w:rsid w:val="00E16834"/>
    <w:rsid w:val="00E22438"/>
    <w:rsid w:val="00E37262"/>
    <w:rsid w:val="00E45850"/>
    <w:rsid w:val="00E476D1"/>
    <w:rsid w:val="00E52AE1"/>
    <w:rsid w:val="00E53A1E"/>
    <w:rsid w:val="00E64FCD"/>
    <w:rsid w:val="00E728D0"/>
    <w:rsid w:val="00E7392C"/>
    <w:rsid w:val="00E83B15"/>
    <w:rsid w:val="00EA17FC"/>
    <w:rsid w:val="00EA4C61"/>
    <w:rsid w:val="00EB664F"/>
    <w:rsid w:val="00EB785A"/>
    <w:rsid w:val="00EC12FF"/>
    <w:rsid w:val="00F03810"/>
    <w:rsid w:val="00F04099"/>
    <w:rsid w:val="00F477E8"/>
    <w:rsid w:val="00F558F2"/>
    <w:rsid w:val="00F57340"/>
    <w:rsid w:val="00F60517"/>
    <w:rsid w:val="00F670F9"/>
    <w:rsid w:val="00F810B3"/>
    <w:rsid w:val="00F828DC"/>
    <w:rsid w:val="00F90CB7"/>
    <w:rsid w:val="00F93929"/>
    <w:rsid w:val="00F97B0E"/>
    <w:rsid w:val="00FA729D"/>
    <w:rsid w:val="00FD19B9"/>
    <w:rsid w:val="00FD3B1C"/>
    <w:rsid w:val="00FD6136"/>
    <w:rsid w:val="00FD7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16"/>
      </w:numPr>
      <w:spacing w:line="281" w:lineRule="auto"/>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UnresolvedMention">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702B7C"/>
    <w:rPr>
      <w:sz w:val="16"/>
      <w:szCs w:val="16"/>
    </w:rPr>
  </w:style>
  <w:style w:type="paragraph" w:styleId="Citaat">
    <w:name w:val="Quote"/>
    <w:basedOn w:val="Standaard"/>
    <w:next w:val="Standaard"/>
    <w:link w:val="CitaatChar"/>
    <w:uiPriority w:val="29"/>
    <w:qFormat/>
    <w:rsid w:val="00E22438"/>
    <w:pPr>
      <w:spacing w:before="200" w:after="160"/>
      <w:ind w:left="864" w:right="864"/>
      <w:jc w:val="center"/>
    </w:pPr>
    <w:rPr>
      <w:i/>
      <w:iCs/>
      <w:color w:val="0085F0" w:themeColor="text1" w:themeTint="BF"/>
    </w:rPr>
  </w:style>
  <w:style w:type="character" w:customStyle="1" w:styleId="CitaatChar">
    <w:name w:val="Citaat Char"/>
    <w:basedOn w:val="Standaardalinea-lettertype"/>
    <w:link w:val="Citaat"/>
    <w:uiPriority w:val="29"/>
    <w:rsid w:val="00E22438"/>
    <w:rPr>
      <w:i/>
      <w:iCs/>
      <w:color w:val="0085F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018964179">
      <w:bodyDiv w:val="1"/>
      <w:marLeft w:val="0"/>
      <w:marRight w:val="0"/>
      <w:marTop w:val="0"/>
      <w:marBottom w:val="0"/>
      <w:divBdr>
        <w:top w:val="none" w:sz="0" w:space="0" w:color="auto"/>
        <w:left w:val="none" w:sz="0" w:space="0" w:color="auto"/>
        <w:bottom w:val="none" w:sz="0" w:space="0" w:color="auto"/>
        <w:right w:val="none" w:sz="0" w:space="0" w:color="auto"/>
      </w:divBdr>
    </w:div>
    <w:div w:id="1327202222">
      <w:bodyDiv w:val="1"/>
      <w:marLeft w:val="0"/>
      <w:marRight w:val="0"/>
      <w:marTop w:val="0"/>
      <w:marBottom w:val="0"/>
      <w:divBdr>
        <w:top w:val="none" w:sz="0" w:space="0" w:color="auto"/>
        <w:left w:val="none" w:sz="0" w:space="0" w:color="auto"/>
        <w:bottom w:val="none" w:sz="0" w:space="0" w:color="auto"/>
        <w:right w:val="none" w:sz="0" w:space="0" w:color="auto"/>
      </w:divBdr>
    </w:div>
    <w:div w:id="1472404016">
      <w:bodyDiv w:val="1"/>
      <w:marLeft w:val="0"/>
      <w:marRight w:val="0"/>
      <w:marTop w:val="0"/>
      <w:marBottom w:val="0"/>
      <w:divBdr>
        <w:top w:val="none" w:sz="0" w:space="0" w:color="auto"/>
        <w:left w:val="none" w:sz="0" w:space="0" w:color="auto"/>
        <w:bottom w:val="none" w:sz="0" w:space="0" w:color="auto"/>
        <w:right w:val="none" w:sz="0" w:space="0" w:color="auto"/>
      </w:divBdr>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623223839">
      <w:bodyDiv w:val="1"/>
      <w:marLeft w:val="0"/>
      <w:marRight w:val="0"/>
      <w:marTop w:val="0"/>
      <w:marBottom w:val="0"/>
      <w:divBdr>
        <w:top w:val="none" w:sz="0" w:space="0" w:color="auto"/>
        <w:left w:val="none" w:sz="0" w:space="0" w:color="auto"/>
        <w:bottom w:val="none" w:sz="0" w:space="0" w:color="auto"/>
        <w:right w:val="none" w:sz="0" w:space="0" w:color="auto"/>
      </w:divBdr>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 w:id="2124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2.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B7209-2927-4230-90D3-624FDE4C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Huisartsopleiding Nederland &amp; Huisartsenpost Voor Spoed</dc:creator>
  <cp:keywords/>
  <dc:description/>
  <cp:lastModifiedBy>gebruiker</cp:lastModifiedBy>
  <cp:revision>3</cp:revision>
  <cp:lastPrinted>2021-05-04T13:37:00Z</cp:lastPrinted>
  <dcterms:created xsi:type="dcterms:W3CDTF">2022-08-28T20:33:00Z</dcterms:created>
  <dcterms:modified xsi:type="dcterms:W3CDTF">2022-08-28T20:53:00Z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